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5ECA" w:rsidRPr="00CF5A52" w:rsidRDefault="00125ECA" w:rsidP="00125ECA">
      <w:pPr>
        <w:pStyle w:val="20"/>
        <w:shd w:val="clear" w:color="auto" w:fill="auto"/>
        <w:ind w:firstLine="360"/>
        <w:jc w:val="center"/>
        <w:rPr>
          <w:b/>
        </w:rPr>
      </w:pPr>
      <w:bookmarkStart w:id="0" w:name="_GoBack"/>
      <w:r w:rsidRPr="00CF5A52">
        <w:rPr>
          <w:b/>
        </w:rPr>
        <w:t>Реквизиты нормативных правовых актов.</w:t>
      </w:r>
      <w:bookmarkEnd w:id="0"/>
    </w:p>
    <w:p w:rsidR="00125ECA" w:rsidRDefault="00125ECA" w:rsidP="00125ECA">
      <w:pPr>
        <w:pStyle w:val="20"/>
        <w:shd w:val="clear" w:color="auto" w:fill="auto"/>
        <w:ind w:firstLine="360"/>
      </w:pPr>
    </w:p>
    <w:p w:rsidR="005108C2" w:rsidRDefault="00125ECA" w:rsidP="00125ECA">
      <w:pPr>
        <w:pStyle w:val="20"/>
        <w:shd w:val="clear" w:color="auto" w:fill="auto"/>
        <w:ind w:firstLine="360"/>
      </w:pPr>
      <w:r>
        <w:t>Реквизиты нормативных правовых актов, регламентирующих п</w:t>
      </w:r>
      <w:r w:rsidR="006F7809">
        <w:t>орядок действий заявителя и регулируемой организации при подаче, приеме, обработке заявки о подключении к централизованной системе холодного водоснабжения</w:t>
      </w:r>
      <w:r>
        <w:t xml:space="preserve"> и (или) водоотведения,</w:t>
      </w:r>
      <w:r w:rsidR="006F7809">
        <w:t xml:space="preserve"> принятии решения и информировании о принятом по результатам рассмотрения указанной заявки решении (возврат документов, прилагаемых к заявке о подключении к централизованной системе холодного водоснабжения</w:t>
      </w:r>
      <w:r>
        <w:t xml:space="preserve"> и (или) водоотведения,</w:t>
      </w:r>
      <w:r w:rsidR="006F7809">
        <w:t xml:space="preserve"> либо направление подписанного проекта договора о подключении к централизованной системе холодного водоснабжения</w:t>
      </w:r>
      <w:r>
        <w:t xml:space="preserve"> и (или) водоотведения</w:t>
      </w:r>
      <w:r w:rsidR="006F7809">
        <w:t>, основания для отказа в принятии к рассмотрению документов, прилагаемых к заявлению о подключении к централизованной системе холодного водоснабжения</w:t>
      </w:r>
      <w:r>
        <w:t xml:space="preserve"> и (или) водоотведения</w:t>
      </w:r>
      <w:r w:rsidR="006F7809">
        <w:t xml:space="preserve">, в подписании договора о подключении к централизованной системе холодного водоснабжения </w:t>
      </w:r>
      <w:r>
        <w:t>и (или) водоотведения</w:t>
      </w:r>
      <w:r w:rsidR="006F7809">
        <w:t>: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Федеральны</w:t>
      </w:r>
      <w:r w:rsidR="00125ECA">
        <w:t>й</w:t>
      </w:r>
      <w:r>
        <w:t xml:space="preserve"> закон от 07.11.2011 г. № 416-ФЗ «О водоснабжении и водоотведении»;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 xml:space="preserve">Правила холодного водоснабжения и водоотведения, утвержденными Постановлением Правительства РФ от 29.07.2013 </w:t>
      </w:r>
      <w:r>
        <w:rPr>
          <w:lang w:val="en-US" w:eastAsia="en-US" w:bidi="en-US"/>
        </w:rPr>
        <w:t>N</w:t>
      </w:r>
      <w:r w:rsidRPr="001142C7">
        <w:rPr>
          <w:lang w:eastAsia="en-US" w:bidi="en-US"/>
        </w:rPr>
        <w:t xml:space="preserve"> </w:t>
      </w:r>
      <w:r>
        <w:t>644;</w:t>
      </w:r>
    </w:p>
    <w:p w:rsidR="005108C2" w:rsidRDefault="006F7809" w:rsidP="00125ECA">
      <w:pPr>
        <w:pStyle w:val="20"/>
        <w:numPr>
          <w:ilvl w:val="0"/>
          <w:numId w:val="1"/>
        </w:numPr>
        <w:shd w:val="clear" w:color="auto" w:fill="auto"/>
        <w:tabs>
          <w:tab w:val="left" w:pos="592"/>
        </w:tabs>
        <w:ind w:left="360" w:hanging="360"/>
      </w:pPr>
      <w:r>
        <w:t>Правила определения и предоставления технических условий подключения объекта капитального строительства к сетям инженерно</w:t>
      </w:r>
      <w:r w:rsidR="00125ECA">
        <w:t>-</w:t>
      </w:r>
      <w:r>
        <w:t>технического обеспечения, утверждёнными Постановлением Правительства Российской Федерации от 13.02.2006 г. № 83;</w:t>
      </w:r>
    </w:p>
    <w:sectPr w:rsidR="005108C2">
      <w:pgSz w:w="11909" w:h="16840"/>
      <w:pgMar w:top="1162" w:right="819" w:bottom="1162" w:left="11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C1A" w:rsidRDefault="00605C1A">
      <w:r>
        <w:separator/>
      </w:r>
    </w:p>
  </w:endnote>
  <w:endnote w:type="continuationSeparator" w:id="0">
    <w:p w:rsidR="00605C1A" w:rsidRDefault="00605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C1A" w:rsidRDefault="00605C1A"/>
  </w:footnote>
  <w:footnote w:type="continuationSeparator" w:id="0">
    <w:p w:rsidR="00605C1A" w:rsidRDefault="00605C1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238C5"/>
    <w:multiLevelType w:val="multilevel"/>
    <w:tmpl w:val="3B84C1E0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08C2"/>
    <w:rsid w:val="001142C7"/>
    <w:rsid w:val="00125ECA"/>
    <w:rsid w:val="005108C2"/>
    <w:rsid w:val="00605C1A"/>
    <w:rsid w:val="006F7809"/>
    <w:rsid w:val="00CF5A52"/>
    <w:rsid w:val="00E6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F86568-DB12-4000-AD02-58C1A79E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22" w:lineRule="exact"/>
      <w:ind w:hanging="28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teb6</dc:creator>
  <cp:lastModifiedBy>Александр Толмаков</cp:lastModifiedBy>
  <cp:revision>3</cp:revision>
  <dcterms:created xsi:type="dcterms:W3CDTF">2019-03-20T10:42:00Z</dcterms:created>
  <dcterms:modified xsi:type="dcterms:W3CDTF">2019-03-27T08:42:00Z</dcterms:modified>
</cp:coreProperties>
</file>